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4D" w:rsidRDefault="00FB688F">
      <w:bookmarkStart w:id="0" w:name="_GoBack"/>
      <w:bookmarkEnd w:id="0"/>
      <w:r>
        <w:t xml:space="preserve">Counselor Trainee Character Evaluation </w:t>
      </w:r>
    </w:p>
    <w:tbl>
      <w:tblPr>
        <w:tblStyle w:val="TableGrid"/>
        <w:tblW w:w="10800" w:type="dxa"/>
        <w:tblInd w:w="1" w:type="dxa"/>
        <w:tblCellMar>
          <w:top w:w="44" w:type="dxa"/>
          <w:left w:w="107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768"/>
        <w:gridCol w:w="2880"/>
        <w:gridCol w:w="900"/>
        <w:gridCol w:w="810"/>
        <w:gridCol w:w="810"/>
        <w:gridCol w:w="180"/>
        <w:gridCol w:w="2684"/>
      </w:tblGrid>
      <w:tr w:rsidR="0074464D" w:rsidTr="00451F1D">
        <w:trPr>
          <w:trHeight w:val="415"/>
        </w:trPr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0"/>
            </w:pPr>
            <w:r>
              <w:rPr>
                <w:sz w:val="22"/>
              </w:rPr>
              <w:t xml:space="preserve">Student: 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2"/>
              </w:rPr>
              <w:t xml:space="preserve">Date of Evaluation: </w:t>
            </w:r>
          </w:p>
        </w:tc>
      </w:tr>
      <w:tr w:rsidR="0074464D" w:rsidTr="00451F1D">
        <w:trPr>
          <w:trHeight w:val="387"/>
        </w:trPr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0"/>
            </w:pPr>
            <w:r>
              <w:rPr>
                <w:sz w:val="22"/>
              </w:rPr>
              <w:t xml:space="preserve">Instructor: 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2"/>
              </w:rPr>
              <w:t xml:space="preserve">Course: </w:t>
            </w:r>
          </w:p>
        </w:tc>
      </w:tr>
      <w:tr w:rsidR="00451F1D" w:rsidTr="00451F1D">
        <w:trPr>
          <w:trHeight w:val="387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D" w:rsidRPr="00451F1D" w:rsidRDefault="00451F1D">
            <w:pPr>
              <w:ind w:left="0"/>
              <w:rPr>
                <w:b w:val="0"/>
                <w:sz w:val="22"/>
              </w:rPr>
            </w:pPr>
            <w:r w:rsidRPr="00451F1D">
              <w:rPr>
                <w:b w:val="0"/>
                <w:sz w:val="22"/>
              </w:rPr>
              <w:t>1. Failure to Demonstrate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D" w:rsidRPr="00451F1D" w:rsidRDefault="00451F1D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  <w:r w:rsidRPr="00451F1D">
              <w:rPr>
                <w:b w:val="0"/>
                <w:sz w:val="22"/>
              </w:rPr>
              <w:t xml:space="preserve"> Inadequate Demonstration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D" w:rsidRPr="00451F1D" w:rsidRDefault="00451F1D">
            <w:pPr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3. </w:t>
            </w:r>
            <w:r w:rsidRPr="00451F1D">
              <w:rPr>
                <w:b w:val="0"/>
                <w:sz w:val="22"/>
              </w:rPr>
              <w:t>Adequate Demonstration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F1D" w:rsidRDefault="00451F1D">
            <w:pPr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 Superior Demonstration</w:t>
            </w:r>
          </w:p>
        </w:tc>
      </w:tr>
      <w:tr w:rsidR="0074464D" w:rsidTr="00242891">
        <w:trPr>
          <w:trHeight w:val="739"/>
        </w:trPr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  <w:jc w:val="center"/>
            </w:pPr>
            <w:r>
              <w:rPr>
                <w:i/>
                <w:sz w:val="20"/>
              </w:rPr>
              <w:t>Wisdom:</w:t>
            </w:r>
            <w:r>
              <w:rPr>
                <w:b w:val="0"/>
                <w:i/>
                <w:sz w:val="20"/>
              </w:rPr>
              <w:t xml:space="preserve"> Demonstration of knowledge, understanding and prudence in thoughts and actions. Ability to utilize this perspective in counseling others.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>Mid</w:t>
            </w:r>
            <w:r w:rsidR="00230917">
              <w:rPr>
                <w:b w:val="0"/>
                <w:sz w:val="16"/>
              </w:rPr>
              <w:t>-</w:t>
            </w:r>
            <w:r>
              <w:rPr>
                <w:b w:val="0"/>
                <w:sz w:val="16"/>
              </w:rPr>
              <w:t xml:space="preserve">semester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 xml:space="preserve">End of Semester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 w:right="33"/>
              <w:jc w:val="center"/>
            </w:pPr>
            <w:r>
              <w:rPr>
                <w:b w:val="0"/>
                <w:sz w:val="22"/>
              </w:rPr>
              <w:t xml:space="preserve">Comments </w:t>
            </w:r>
          </w:p>
        </w:tc>
      </w:tr>
      <w:tr w:rsidR="0074464D" w:rsidTr="00242891">
        <w:trPr>
          <w:trHeight w:val="79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24" w:right="17"/>
              <w:jc w:val="center"/>
            </w:pPr>
            <w:r>
              <w:rPr>
                <w:sz w:val="20"/>
              </w:rPr>
              <w:t xml:space="preserve">Perspective Taking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 w:right="13"/>
            </w:pPr>
            <w:r>
              <w:rPr>
                <w:b w:val="0"/>
                <w:sz w:val="20"/>
              </w:rPr>
              <w:t xml:space="preserve">Student actively examines own beliefs and values, and helps others examine their beliefs and values with appropriate respect.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987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40"/>
              <w:jc w:val="center"/>
            </w:pPr>
            <w:r>
              <w:rPr>
                <w:sz w:val="20"/>
              </w:rPr>
              <w:t xml:space="preserve">Critical Thinking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demonstrates an ability to evaluate the quality of the rational arguments and empirical evidence supporting conclusions of their own thinking and the thinking of others.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82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sz w:val="20"/>
              </w:rPr>
              <w:t xml:space="preserve">Tolerance of Ambiguity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demonstrates an ability to explore complex circumstances without requiring immediate solutions or resolution.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98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37"/>
              <w:jc w:val="center"/>
            </w:pPr>
            <w:r>
              <w:rPr>
                <w:sz w:val="20"/>
              </w:rPr>
              <w:t xml:space="preserve">Prudence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demonstrates an awareness of the context, appropriateness, timeliness and consequences of his/her actions before taking action.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 w:rsidP="00242891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123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41"/>
              <w:jc w:val="center"/>
            </w:pPr>
            <w:r>
              <w:rPr>
                <w:sz w:val="20"/>
              </w:rPr>
              <w:t xml:space="preserve">Worldview </w:t>
            </w:r>
          </w:p>
          <w:p w:rsidR="0074464D" w:rsidRDefault="00FB688F">
            <w:pPr>
              <w:ind w:left="0" w:right="40"/>
              <w:jc w:val="center"/>
            </w:pPr>
            <w:r>
              <w:rPr>
                <w:sz w:val="20"/>
              </w:rPr>
              <w:t xml:space="preserve">Integration 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evidences an understanding of biblical integration in his/her personal and professional life reflected in an ability to explain this process for him/herself, as well as the demonstration of new emotive, behavioral and cognitive patterns.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528"/>
        </w:trPr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</w:pPr>
            <w:r>
              <w:rPr>
                <w:i/>
                <w:sz w:val="20"/>
              </w:rPr>
              <w:t xml:space="preserve">Integrity: </w:t>
            </w:r>
            <w:r>
              <w:rPr>
                <w:b w:val="0"/>
                <w:i/>
                <w:sz w:val="20"/>
              </w:rPr>
              <w:t xml:space="preserve">Consistency between inward experience of the self (beliefs, values, internal states) and outward representation of the self.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>Mid</w:t>
            </w:r>
            <w:r w:rsidR="00230917">
              <w:rPr>
                <w:b w:val="0"/>
                <w:sz w:val="16"/>
              </w:rPr>
              <w:t>-</w:t>
            </w:r>
            <w:r>
              <w:rPr>
                <w:b w:val="0"/>
                <w:sz w:val="16"/>
              </w:rPr>
              <w:t xml:space="preserve">semester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 xml:space="preserve">End of Semester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 w:right="33"/>
              <w:jc w:val="center"/>
            </w:pPr>
            <w:r>
              <w:rPr>
                <w:b w:val="0"/>
                <w:sz w:val="22"/>
              </w:rPr>
              <w:t xml:space="preserve">Comments </w:t>
            </w:r>
          </w:p>
        </w:tc>
      </w:tr>
      <w:tr w:rsidR="0074464D" w:rsidTr="00242891">
        <w:trPr>
          <w:trHeight w:val="74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41"/>
              <w:jc w:val="center"/>
            </w:pPr>
            <w:r>
              <w:rPr>
                <w:sz w:val="20"/>
              </w:rPr>
              <w:t xml:space="preserve">Authenticity 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 w:right="6"/>
            </w:pPr>
            <w:r>
              <w:rPr>
                <w:b w:val="0"/>
                <w:sz w:val="20"/>
              </w:rPr>
              <w:t xml:space="preserve">Student demonstrates continuity between his/her words and actions and internal experience.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74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39"/>
              <w:jc w:val="center"/>
            </w:pPr>
            <w:r>
              <w:rPr>
                <w:sz w:val="20"/>
              </w:rPr>
              <w:t xml:space="preserve">Perseverance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 w:right="13"/>
            </w:pPr>
            <w:r>
              <w:rPr>
                <w:b w:val="0"/>
                <w:sz w:val="20"/>
              </w:rPr>
              <w:t xml:space="preserve">Student consistently puts forth maximum effort in achieving personal and professional goals when confronted by obstacles to goals.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123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sz w:val="20"/>
              </w:rPr>
              <w:t xml:space="preserve">Responsibility Taking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takes personal responsibility for his/her words and actions without rationalizing, denying or blame shifting.  Student responds to problems by viewing them as opportunities to change self and potentially change others.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98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40"/>
              <w:jc w:val="center"/>
            </w:pPr>
            <w:r>
              <w:rPr>
                <w:sz w:val="20"/>
              </w:rPr>
              <w:t xml:space="preserve">Humility 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 w:rsidP="002B2FF7">
            <w:pPr>
              <w:ind w:left="1"/>
            </w:pPr>
            <w:r>
              <w:rPr>
                <w:b w:val="0"/>
                <w:sz w:val="20"/>
              </w:rPr>
              <w:t>Student demonstrates a positive view of constructive critique by inviting and accepting feedback from others and incorporates this feedback into his/her own views and behaviors.</w:t>
            </w:r>
            <w:r w:rsidR="002B2FF7">
              <w:rPr>
                <w:b w:val="0"/>
                <w:sz w:val="20"/>
              </w:rPr>
              <w:t xml:space="preserve"> Student demonstrates </w:t>
            </w:r>
            <w:r w:rsidR="006906F3">
              <w:rPr>
                <w:b w:val="0"/>
                <w:sz w:val="20"/>
              </w:rPr>
              <w:t>an appropriate comfort level</w:t>
            </w:r>
            <w:r w:rsidR="002B2FF7">
              <w:rPr>
                <w:b w:val="0"/>
                <w:sz w:val="20"/>
              </w:rPr>
              <w:t xml:space="preserve"> with making errors when practicing skills and does not attach personal value to success or failure.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4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7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242891">
        <w:trPr>
          <w:trHeight w:val="31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Pr="00C9703F" w:rsidRDefault="00C9703F" w:rsidP="00C9703F">
            <w:pPr>
              <w:ind w:left="0" w:right="40"/>
              <w:jc w:val="center"/>
              <w:rPr>
                <w:sz w:val="20"/>
              </w:rPr>
            </w:pPr>
            <w:r>
              <w:rPr>
                <w:sz w:val="20"/>
              </w:rPr>
              <w:t>Professional</w:t>
            </w:r>
            <w:r w:rsidR="00FB688F">
              <w:rPr>
                <w:sz w:val="20"/>
              </w:rPr>
              <w:t xml:space="preserve"> Conduct 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</w:t>
            </w:r>
            <w:r w:rsidR="00C9703F">
              <w:rPr>
                <w:b w:val="0"/>
                <w:sz w:val="20"/>
              </w:rPr>
              <w:t xml:space="preserve">comes prepared for lab and pursues opportunities in lab to expand his/her knowledge and understanding of counseling. Student demonstrates ethical conduct.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74464D">
            <w:pPr>
              <w:spacing w:after="160"/>
              <w:ind w:left="0"/>
            </w:pPr>
          </w:p>
        </w:tc>
      </w:tr>
    </w:tbl>
    <w:p w:rsidR="0074464D" w:rsidRDefault="00FB688F">
      <w:pPr>
        <w:ind w:left="0"/>
        <w:jc w:val="right"/>
      </w:pPr>
      <w:r>
        <w:rPr>
          <w:b w:val="0"/>
          <w:sz w:val="22"/>
        </w:rPr>
        <w:t xml:space="preserve"> </w:t>
      </w:r>
    </w:p>
    <w:tbl>
      <w:tblPr>
        <w:tblStyle w:val="TableGrid"/>
        <w:tblW w:w="10800" w:type="dxa"/>
        <w:tblInd w:w="1" w:type="dxa"/>
        <w:tblCellMar>
          <w:top w:w="44" w:type="dxa"/>
          <w:left w:w="107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1769"/>
        <w:gridCol w:w="4252"/>
        <w:gridCol w:w="819"/>
        <w:gridCol w:w="854"/>
        <w:gridCol w:w="3106"/>
      </w:tblGrid>
      <w:tr w:rsidR="0074464D" w:rsidTr="00B71E08">
        <w:trPr>
          <w:trHeight w:val="497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</w:pPr>
            <w:r>
              <w:rPr>
                <w:i/>
                <w:sz w:val="20"/>
              </w:rPr>
              <w:lastRenderedPageBreak/>
              <w:t xml:space="preserve">Love: </w:t>
            </w:r>
            <w:r>
              <w:rPr>
                <w:b w:val="0"/>
                <w:i/>
                <w:sz w:val="20"/>
              </w:rPr>
              <w:t>The presence of a genuine and appropriate level of care for others.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>Mid</w:t>
            </w:r>
            <w:r w:rsidR="00230917">
              <w:rPr>
                <w:b w:val="0"/>
                <w:sz w:val="16"/>
              </w:rPr>
              <w:t>-</w:t>
            </w:r>
            <w:r>
              <w:rPr>
                <w:b w:val="0"/>
                <w:sz w:val="16"/>
              </w:rPr>
              <w:t xml:space="preserve">semester </w:t>
            </w:r>
          </w:p>
        </w:tc>
        <w:tc>
          <w:tcPr>
            <w:tcW w:w="85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 xml:space="preserve">End of Semester </w:t>
            </w:r>
          </w:p>
        </w:tc>
        <w:tc>
          <w:tcPr>
            <w:tcW w:w="3106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 w:right="36"/>
              <w:jc w:val="center"/>
            </w:pPr>
            <w:r>
              <w:rPr>
                <w:b w:val="0"/>
                <w:sz w:val="22"/>
              </w:rPr>
              <w:t xml:space="preserve">Comments </w:t>
            </w:r>
          </w:p>
        </w:tc>
      </w:tr>
      <w:tr w:rsidR="0074464D">
        <w:trPr>
          <w:trHeight w:val="74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 w:right="43"/>
              <w:jc w:val="center"/>
            </w:pPr>
            <w:r>
              <w:rPr>
                <w:sz w:val="20"/>
              </w:rPr>
              <w:t xml:space="preserve">Compassion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demonstrates kindness and gentle concern for others through his/her words and actions.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0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>
        <w:trPr>
          <w:trHeight w:val="74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sz w:val="20"/>
              </w:rPr>
              <w:t xml:space="preserve">Relational Risktaking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takes vulnerable action that is designed to positively impact individuals or members of a group.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0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>
        <w:trPr>
          <w:trHeight w:val="74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B71E08">
            <w:pPr>
              <w:ind w:left="0"/>
              <w:jc w:val="center"/>
            </w:pPr>
            <w:r>
              <w:rPr>
                <w:sz w:val="20"/>
              </w:rPr>
              <w:t>Commitment to Community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demonstrates a pattern of sustained focus on others in order to attend to their concerns/interests. </w:t>
            </w:r>
            <w:r w:rsidR="00B71E08">
              <w:rPr>
                <w:b w:val="0"/>
                <w:sz w:val="20"/>
              </w:rPr>
              <w:t>Student demonstrates a pattern of wholehearted participation in the group process and makes consistent effort to connect with group members.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10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>
        <w:trPr>
          <w:trHeight w:val="123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sz w:val="20"/>
              </w:rPr>
              <w:t xml:space="preserve">Forgiveness &amp; Forbearance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ind w:left="1"/>
            </w:pPr>
            <w:r>
              <w:rPr>
                <w:b w:val="0"/>
                <w:sz w:val="20"/>
              </w:rPr>
              <w:t xml:space="preserve">Student demonstrates patient nonjudgmental interactions with others and a willingness to remain present and engaged with persons even when the process becomes difficult or uncomfortable.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B71E08">
        <w:trPr>
          <w:trHeight w:val="739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64D" w:rsidRDefault="00FB688F">
            <w:pPr>
              <w:spacing w:after="2" w:line="239" w:lineRule="auto"/>
              <w:ind w:left="0"/>
            </w:pPr>
            <w:r>
              <w:rPr>
                <w:i/>
                <w:sz w:val="20"/>
              </w:rPr>
              <w:t xml:space="preserve">Social Intelligence: </w:t>
            </w:r>
            <w:r>
              <w:rPr>
                <w:b w:val="0"/>
                <w:i/>
                <w:sz w:val="20"/>
              </w:rPr>
              <w:t xml:space="preserve">Ability to understand the meanings of emotions, behaviors, thoughts and motives of oneself (intrapersonal) and others </w:t>
            </w:r>
          </w:p>
          <w:p w:rsidR="0074464D" w:rsidRDefault="00FB688F">
            <w:pPr>
              <w:ind w:left="0"/>
            </w:pPr>
            <w:r>
              <w:rPr>
                <w:b w:val="0"/>
                <w:i/>
                <w:sz w:val="20"/>
              </w:rPr>
              <w:t xml:space="preserve">(interpersonal) and respond appropriately.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>Mid</w:t>
            </w:r>
            <w:r w:rsidR="00230917">
              <w:rPr>
                <w:b w:val="0"/>
                <w:sz w:val="16"/>
              </w:rPr>
              <w:t>-</w:t>
            </w:r>
            <w:r>
              <w:rPr>
                <w:b w:val="0"/>
                <w:sz w:val="16"/>
              </w:rPr>
              <w:t xml:space="preserve">semester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b w:val="0"/>
                <w:sz w:val="16"/>
              </w:rPr>
              <w:t xml:space="preserve">End of Semester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464D" w:rsidRDefault="00FB688F">
            <w:pPr>
              <w:ind w:left="0" w:right="36"/>
              <w:jc w:val="center"/>
            </w:pPr>
            <w:r>
              <w:rPr>
                <w:b w:val="0"/>
                <w:sz w:val="22"/>
              </w:rPr>
              <w:t xml:space="preserve">Comments </w:t>
            </w:r>
          </w:p>
        </w:tc>
      </w:tr>
      <w:tr w:rsidR="0074464D" w:rsidTr="00B71E08">
        <w:trPr>
          <w:trHeight w:val="2697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sz w:val="20"/>
              </w:rPr>
              <w:t xml:space="preserve">Intrapersonal Intelligence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spacing w:after="1"/>
              <w:ind w:left="1" w:right="6"/>
            </w:pPr>
            <w:r>
              <w:rPr>
                <w:b w:val="0"/>
                <w:sz w:val="20"/>
              </w:rPr>
              <w:t xml:space="preserve">Student demonstrates an awareness of and ability to assess his/her emotions (E), behaviors (B), thoughts (T) and motives (M).  </w:t>
            </w:r>
          </w:p>
          <w:p w:rsidR="0074464D" w:rsidRDefault="00FB688F">
            <w:pPr>
              <w:ind w:left="1" w:right="1"/>
            </w:pPr>
            <w:r>
              <w:rPr>
                <w:b w:val="0"/>
                <w:sz w:val="20"/>
              </w:rPr>
              <w:t xml:space="preserve">This includes: (1) the ability to perceive E, B, T &amp; M in oneself; (2) the ability to generate, use, and feel E, B, T &amp; M as necessary in communication; (3) and the ability to modulate one’s own E, B, T &amp; M to promote personal understanding and growth in him/her self. (4) Student then makes appropriate changes to pursue greater health in each area.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4464D" w:rsidTr="00B71E08">
        <w:trPr>
          <w:trHeight w:val="171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64D" w:rsidRDefault="00FB688F">
            <w:pPr>
              <w:ind w:left="0"/>
              <w:jc w:val="center"/>
            </w:pPr>
            <w:r>
              <w:rPr>
                <w:sz w:val="20"/>
              </w:rPr>
              <w:t xml:space="preserve">Interpersonal Intelligence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4D" w:rsidRDefault="00FB688F">
            <w:pPr>
              <w:spacing w:line="242" w:lineRule="auto"/>
              <w:ind w:left="1"/>
            </w:pPr>
            <w:r>
              <w:rPr>
                <w:b w:val="0"/>
                <w:sz w:val="20"/>
              </w:rPr>
              <w:t xml:space="preserve">Student demonstrates the ability to accurately understand emotional information, behaviors thoughts and motives of others. </w:t>
            </w:r>
          </w:p>
          <w:p w:rsidR="006906F3" w:rsidRDefault="00FB688F">
            <w:pPr>
              <w:ind w:left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Student demonstrates an accurate understanding of the impact of his/her emotions, behaviors and verbalized thoughts on others and integrates this understanding into new responses. </w:t>
            </w:r>
          </w:p>
          <w:p w:rsidR="0074464D" w:rsidRDefault="006906F3">
            <w:pPr>
              <w:ind w:left="1"/>
            </w:pPr>
            <w:r>
              <w:rPr>
                <w:b w:val="0"/>
                <w:sz w:val="20"/>
              </w:rPr>
              <w:t xml:space="preserve">Student demonstrates cultural awareness when interacting with other students. </w:t>
            </w:r>
            <w:r w:rsidR="00FB688F">
              <w:rPr>
                <w:b w:val="0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64D" w:rsidRDefault="00FB688F">
            <w:pPr>
              <w:ind w:left="1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74464D" w:rsidRDefault="00FB688F">
      <w:pPr>
        <w:ind w:left="0"/>
        <w:jc w:val="both"/>
      </w:pPr>
      <w:r>
        <w:rPr>
          <w:b w:val="0"/>
          <w:sz w:val="22"/>
        </w:rPr>
        <w:t xml:space="preserve"> </w:t>
      </w:r>
    </w:p>
    <w:sectPr w:rsidR="0074464D" w:rsidSect="00440AAF">
      <w:pgSz w:w="12240" w:h="15840"/>
      <w:pgMar w:top="726" w:right="2221" w:bottom="6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D"/>
    <w:rsid w:val="00230917"/>
    <w:rsid w:val="00242891"/>
    <w:rsid w:val="002B2FF7"/>
    <w:rsid w:val="00440AAF"/>
    <w:rsid w:val="00451F1D"/>
    <w:rsid w:val="00624129"/>
    <w:rsid w:val="006906F3"/>
    <w:rsid w:val="0074464D"/>
    <w:rsid w:val="007D21F4"/>
    <w:rsid w:val="00B71E08"/>
    <w:rsid w:val="00C9703F"/>
    <w:rsid w:val="00E705A5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F"/>
    <w:pPr>
      <w:spacing w:after="0"/>
      <w:ind w:left="310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0A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F"/>
    <w:pPr>
      <w:spacing w:after="0"/>
      <w:ind w:left="310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0A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University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sensslen</dc:creator>
  <cp:lastModifiedBy>sensslen</cp:lastModifiedBy>
  <cp:revision>2</cp:revision>
  <dcterms:created xsi:type="dcterms:W3CDTF">2017-07-28T13:07:00Z</dcterms:created>
  <dcterms:modified xsi:type="dcterms:W3CDTF">2017-07-28T13:07:00Z</dcterms:modified>
</cp:coreProperties>
</file>